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>
        <w:rPr>
          <w:rFonts w:hint="eastAsia" w:asciiTheme="minorEastAsia" w:hAnsiTheme="minorEastAsia"/>
          <w:b/>
          <w:sz w:val="28"/>
          <w:szCs w:val="28"/>
        </w:rPr>
        <w:t>附件3   同城同质同价承诺</w:t>
      </w:r>
      <w:bookmarkEnd w:id="0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同城同质同价承诺书</w:t>
      </w:r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>
      <w:pPr>
        <w:pStyle w:val="2"/>
        <w:snapToGrid w:val="0"/>
        <w:spacing w:before="0" w:after="0" w:line="360" w:lineRule="auto"/>
        <w:ind w:firstLine="560" w:firstLineChars="200"/>
        <w:jc w:val="left"/>
      </w:pPr>
      <w:bookmarkStart w:id="1" w:name="_Toc512978254"/>
      <w:r>
        <w:rPr>
          <w:rFonts w:hint="eastAsia" w:asciiTheme="minorEastAsia" w:hAnsiTheme="minorEastAsia" w:eastAsiaTheme="minorEastAsia"/>
          <w:b w:val="0"/>
          <w:color w:val="000000"/>
          <w:sz w:val="28"/>
          <w:szCs w:val="28"/>
        </w:rPr>
        <w:t>我公司承诺投报品牌，与市区同品牌同档次店面同质同价</w:t>
      </w:r>
      <w:bookmarkEnd w:id="1"/>
      <w:r>
        <w:rPr>
          <w:rFonts w:hint="eastAsia" w:asciiTheme="minorEastAsia" w:hAnsiTheme="minorEastAsia" w:eastAsiaTheme="minorEastAsia"/>
          <w:b w:val="0"/>
          <w:color w:val="000000"/>
          <w:sz w:val="28"/>
          <w:szCs w:val="28"/>
        </w:rPr>
        <w:t>，不对标在机场、火车站，景区，旅游区等区域开设的品牌店面，并同意由采购人指定对标店面。</w:t>
      </w:r>
      <w:bookmarkStart w:id="2" w:name="_GoBack"/>
      <w:bookmarkEnd w:id="2"/>
    </w:p>
    <w:p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>
      <w:pPr>
        <w:ind w:left="3780" w:leftChars="18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>
      <w:pPr>
        <w:pStyle w:val="2"/>
        <w:snapToGrid w:val="0"/>
        <w:spacing w:before="0" w:after="0" w:line="360" w:lineRule="auto"/>
        <w:ind w:firstLine="562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wNGQwNDE4NGQyNzU3NDcwMzZjZmVhYTQzMjNmNjAifQ=="/>
  </w:docVars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35AB"/>
    <w:rsid w:val="00504BBC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9D1737"/>
    <w:rsid w:val="00A428FB"/>
    <w:rsid w:val="00AC6E7B"/>
    <w:rsid w:val="00C24FC2"/>
    <w:rsid w:val="00D26AF3"/>
    <w:rsid w:val="00E53BC8"/>
    <w:rsid w:val="00FC7807"/>
    <w:rsid w:val="364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纯文本 Char"/>
    <w:basedOn w:val="7"/>
    <w:link w:val="3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13</TotalTime>
  <ScaleCrop>false</ScaleCrop>
  <LinksUpToDate>false</LinksUpToDate>
  <CharactersWithSpaces>184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2018-05-04T03:02:00Z</dcterms:created>
  <dc:creator>李岩01</dc:creator>
  <cp:lastModifiedBy>餐饮江西文书</cp:lastModifiedBy>
  <dcterms:modified xsi:type="dcterms:W3CDTF">2024-02-23T01:41:24Z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8C19FB9686A9411B8146C6F76F377652_12</vt:lpwstr>
  </property>
</Properties>
</file>